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bookmarkStart w:id="1" w:name="NUM"/>
      <w:bookmarkStart w:id="2" w:name="_GoBack"/>
      <w:bookmarkEnd w:id="1"/>
      <w:r w:rsidR="00032408">
        <w:rPr>
          <w:color w:val="000080"/>
          <w:sz w:val="24"/>
          <w:szCs w:val="24"/>
        </w:rPr>
        <w:t>17.05.2022  № 320</w:t>
      </w:r>
      <w:bookmarkEnd w:id="2"/>
    </w:p>
    <w:p w:rsidR="008F1CC0" w:rsidRDefault="008F1CC0" w:rsidP="008F1CC0">
      <w:pPr>
        <w:ind w:right="5952"/>
        <w:jc w:val="both"/>
        <w:rPr>
          <w:sz w:val="28"/>
          <w:szCs w:val="28"/>
        </w:rPr>
      </w:pPr>
    </w:p>
    <w:p w:rsidR="008F1CC0" w:rsidRDefault="008F1CC0" w:rsidP="008F1CC0">
      <w:pPr>
        <w:ind w:right="5952"/>
        <w:jc w:val="both"/>
        <w:rPr>
          <w:sz w:val="28"/>
          <w:szCs w:val="28"/>
        </w:rPr>
      </w:pPr>
    </w:p>
    <w:p w:rsidR="008F1CC0" w:rsidRDefault="008F1CC0" w:rsidP="008F1CC0">
      <w:pPr>
        <w:ind w:right="5952"/>
        <w:jc w:val="both"/>
        <w:rPr>
          <w:sz w:val="28"/>
          <w:szCs w:val="28"/>
        </w:rPr>
      </w:pPr>
    </w:p>
    <w:p w:rsidR="008F1CC0" w:rsidRPr="00942722" w:rsidRDefault="008F1CC0" w:rsidP="008F1CC0">
      <w:pPr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Порядок предоставления социальных услуг поставщиками социальных услуг в Смоленской области</w:t>
      </w:r>
    </w:p>
    <w:p w:rsidR="008F1CC0" w:rsidRPr="00C72563" w:rsidRDefault="008F1CC0" w:rsidP="008F1CC0">
      <w:pPr>
        <w:pStyle w:val="ConsPlusTitle"/>
        <w:tabs>
          <w:tab w:val="left" w:pos="4253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1CC0" w:rsidRPr="00C72563" w:rsidRDefault="008F1CC0" w:rsidP="008F1C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1CC0" w:rsidRPr="00C72563" w:rsidRDefault="008F1CC0" w:rsidP="008F1CC0">
      <w:pPr>
        <w:ind w:firstLine="720"/>
        <w:rPr>
          <w:sz w:val="28"/>
          <w:szCs w:val="28"/>
        </w:rPr>
      </w:pPr>
      <w:r w:rsidRPr="00C72563">
        <w:rPr>
          <w:sz w:val="28"/>
          <w:szCs w:val="28"/>
        </w:rPr>
        <w:t xml:space="preserve">Администрация Смоленской области  </w:t>
      </w:r>
      <w:proofErr w:type="gramStart"/>
      <w:r w:rsidRPr="00C72563">
        <w:rPr>
          <w:sz w:val="28"/>
          <w:szCs w:val="28"/>
        </w:rPr>
        <w:t>п</w:t>
      </w:r>
      <w:proofErr w:type="gramEnd"/>
      <w:r w:rsidRPr="00C72563">
        <w:rPr>
          <w:sz w:val="28"/>
          <w:szCs w:val="28"/>
        </w:rPr>
        <w:t xml:space="preserve"> о с т а н о в л я е т:</w:t>
      </w:r>
    </w:p>
    <w:p w:rsidR="008F1CC0" w:rsidRPr="00C72563" w:rsidRDefault="008F1CC0" w:rsidP="008F1C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CC0" w:rsidRPr="00534103" w:rsidRDefault="008F1CC0" w:rsidP="008F1CC0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Внести в пункт 1.8 раздела 1 приложения № 4 к Порядку предоставления социальных услуг поставщиками социальных услуг в Смоленской области, утвержденному постановлением Администрации Смоленской области от 12.09.2014 № 645 </w:t>
      </w:r>
      <w:r w:rsidRPr="00534103">
        <w:rPr>
          <w:color w:val="000000" w:themeColor="text1"/>
          <w:sz w:val="28"/>
          <w:szCs w:val="28"/>
        </w:rPr>
        <w:t>(в ред</w:t>
      </w:r>
      <w:r>
        <w:rPr>
          <w:color w:val="000000" w:themeColor="text1"/>
          <w:sz w:val="28"/>
          <w:szCs w:val="28"/>
        </w:rPr>
        <w:t>акции</w:t>
      </w:r>
      <w:r w:rsidRPr="00534103">
        <w:rPr>
          <w:color w:val="000000" w:themeColor="text1"/>
          <w:sz w:val="28"/>
          <w:szCs w:val="28"/>
        </w:rPr>
        <w:t xml:space="preserve"> постановлений Администрации С</w:t>
      </w:r>
      <w:r>
        <w:rPr>
          <w:color w:val="000000" w:themeColor="text1"/>
          <w:sz w:val="28"/>
          <w:szCs w:val="28"/>
        </w:rPr>
        <w:t xml:space="preserve">моленской области                    от 30.12.2014 </w:t>
      </w:r>
      <w:hyperlink r:id="rId7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963</w:t>
        </w:r>
      </w:hyperlink>
      <w:r w:rsidRPr="00534103">
        <w:rPr>
          <w:color w:val="000000" w:themeColor="text1"/>
          <w:sz w:val="28"/>
          <w:szCs w:val="28"/>
        </w:rPr>
        <w:t xml:space="preserve">, от 16.04.2015 </w:t>
      </w:r>
      <w:hyperlink r:id="rId8" w:history="1">
        <w:r>
          <w:rPr>
            <w:color w:val="000000" w:themeColor="text1"/>
            <w:sz w:val="28"/>
            <w:szCs w:val="28"/>
          </w:rPr>
          <w:t xml:space="preserve">№ </w:t>
        </w:r>
        <w:r w:rsidRPr="00534103">
          <w:rPr>
            <w:color w:val="000000" w:themeColor="text1"/>
            <w:sz w:val="28"/>
            <w:szCs w:val="28"/>
          </w:rPr>
          <w:t>192</w:t>
        </w:r>
      </w:hyperlink>
      <w:r w:rsidRPr="00534103">
        <w:rPr>
          <w:color w:val="000000" w:themeColor="text1"/>
          <w:sz w:val="28"/>
          <w:szCs w:val="28"/>
        </w:rPr>
        <w:t xml:space="preserve">, от 06.08.2015 </w:t>
      </w:r>
      <w:hyperlink r:id="rId9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499</w:t>
        </w:r>
      </w:hyperlink>
      <w:r w:rsidRPr="00534103">
        <w:rPr>
          <w:color w:val="000000" w:themeColor="text1"/>
          <w:sz w:val="28"/>
          <w:szCs w:val="28"/>
        </w:rPr>
        <w:t xml:space="preserve">, от 29.12.2015 </w:t>
      </w:r>
      <w:hyperlink r:id="rId10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900</w:t>
        </w:r>
      </w:hyperlink>
      <w:r w:rsidRPr="00534103">
        <w:rPr>
          <w:color w:val="000000" w:themeColor="text1"/>
          <w:sz w:val="28"/>
          <w:szCs w:val="28"/>
        </w:rPr>
        <w:t xml:space="preserve">, от 13.04.2016 </w:t>
      </w:r>
      <w:hyperlink r:id="rId11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212</w:t>
        </w:r>
      </w:hyperlink>
      <w:r w:rsidRPr="00534103">
        <w:rPr>
          <w:color w:val="000000" w:themeColor="text1"/>
          <w:sz w:val="28"/>
          <w:szCs w:val="28"/>
        </w:rPr>
        <w:t xml:space="preserve">, от 17.02.2017 </w:t>
      </w:r>
      <w:hyperlink r:id="rId12" w:history="1">
        <w:r>
          <w:rPr>
            <w:color w:val="000000" w:themeColor="text1"/>
            <w:sz w:val="28"/>
            <w:szCs w:val="28"/>
          </w:rPr>
          <w:t xml:space="preserve">№ </w:t>
        </w:r>
        <w:r w:rsidRPr="00534103">
          <w:rPr>
            <w:color w:val="000000" w:themeColor="text1"/>
            <w:sz w:val="28"/>
            <w:szCs w:val="28"/>
          </w:rPr>
          <w:t>66</w:t>
        </w:r>
      </w:hyperlink>
      <w:r w:rsidRPr="00534103">
        <w:rPr>
          <w:color w:val="000000" w:themeColor="text1"/>
          <w:sz w:val="28"/>
          <w:szCs w:val="28"/>
        </w:rPr>
        <w:t xml:space="preserve">, от 14.07.2017 </w:t>
      </w:r>
      <w:hyperlink r:id="rId13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478</w:t>
        </w:r>
      </w:hyperlink>
      <w:r w:rsidRPr="00534103">
        <w:rPr>
          <w:color w:val="000000" w:themeColor="text1"/>
          <w:sz w:val="28"/>
          <w:szCs w:val="28"/>
        </w:rPr>
        <w:t>, от 06.10.2017</w:t>
      </w:r>
      <w:proofErr w:type="gramEnd"/>
      <w:r w:rsidRPr="00534103">
        <w:rPr>
          <w:color w:val="000000" w:themeColor="text1"/>
          <w:sz w:val="28"/>
          <w:szCs w:val="28"/>
        </w:rPr>
        <w:t xml:space="preserve"> </w:t>
      </w:r>
      <w:hyperlink r:id="rId14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678</w:t>
        </w:r>
      </w:hyperlink>
      <w:r w:rsidRPr="00534103">
        <w:rPr>
          <w:color w:val="000000" w:themeColor="text1"/>
          <w:sz w:val="28"/>
          <w:szCs w:val="28"/>
        </w:rPr>
        <w:t xml:space="preserve">, от 04.12.2017 </w:t>
      </w:r>
      <w:hyperlink r:id="rId15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811</w:t>
        </w:r>
      </w:hyperlink>
      <w:r w:rsidRPr="00534103">
        <w:rPr>
          <w:color w:val="000000" w:themeColor="text1"/>
          <w:sz w:val="28"/>
          <w:szCs w:val="28"/>
        </w:rPr>
        <w:t xml:space="preserve">, от 27.12.2017 </w:t>
      </w:r>
      <w:hyperlink r:id="rId16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925</w:t>
        </w:r>
      </w:hyperlink>
      <w:r w:rsidRPr="00534103">
        <w:rPr>
          <w:color w:val="000000" w:themeColor="text1"/>
          <w:sz w:val="28"/>
          <w:szCs w:val="28"/>
        </w:rPr>
        <w:t xml:space="preserve">, от 09.08.2018 </w:t>
      </w:r>
      <w:hyperlink r:id="rId17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525</w:t>
        </w:r>
      </w:hyperlink>
      <w:r w:rsidRPr="00534103">
        <w:rPr>
          <w:color w:val="000000" w:themeColor="text1"/>
          <w:sz w:val="28"/>
          <w:szCs w:val="28"/>
        </w:rPr>
        <w:t xml:space="preserve">, от 28.12.2018 </w:t>
      </w:r>
      <w:hyperlink r:id="rId18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969</w:t>
        </w:r>
      </w:hyperlink>
      <w:r w:rsidRPr="00534103">
        <w:rPr>
          <w:color w:val="000000" w:themeColor="text1"/>
          <w:sz w:val="28"/>
          <w:szCs w:val="28"/>
        </w:rPr>
        <w:t xml:space="preserve">, от 28.02.2019 </w:t>
      </w:r>
      <w:hyperlink r:id="rId19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88</w:t>
        </w:r>
      </w:hyperlink>
      <w:r>
        <w:rPr>
          <w:color w:val="000000" w:themeColor="text1"/>
          <w:sz w:val="28"/>
          <w:szCs w:val="28"/>
        </w:rPr>
        <w:t xml:space="preserve">, от </w:t>
      </w:r>
      <w:r w:rsidRPr="00534103">
        <w:rPr>
          <w:color w:val="000000" w:themeColor="text1"/>
          <w:sz w:val="28"/>
          <w:szCs w:val="28"/>
        </w:rPr>
        <w:t xml:space="preserve">13.08.2019 </w:t>
      </w:r>
      <w:hyperlink r:id="rId20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474</w:t>
        </w:r>
      </w:hyperlink>
      <w:r w:rsidRPr="00534103">
        <w:rPr>
          <w:color w:val="000000" w:themeColor="text1"/>
          <w:sz w:val="28"/>
          <w:szCs w:val="28"/>
        </w:rPr>
        <w:t xml:space="preserve">, от 31.12.2019 </w:t>
      </w:r>
      <w:hyperlink r:id="rId21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870</w:t>
        </w:r>
      </w:hyperlink>
      <w:r w:rsidRPr="00534103">
        <w:rPr>
          <w:color w:val="000000" w:themeColor="text1"/>
          <w:sz w:val="28"/>
          <w:szCs w:val="28"/>
        </w:rPr>
        <w:t xml:space="preserve">, от 25.06.2020 </w:t>
      </w:r>
      <w:hyperlink r:id="rId22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369</w:t>
        </w:r>
      </w:hyperlink>
      <w:r w:rsidRPr="00534103">
        <w:rPr>
          <w:color w:val="000000" w:themeColor="text1"/>
          <w:sz w:val="28"/>
          <w:szCs w:val="28"/>
        </w:rPr>
        <w:t xml:space="preserve">, от 20.08.2021 </w:t>
      </w:r>
      <w:hyperlink r:id="rId23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555</w:t>
        </w:r>
      </w:hyperlink>
      <w:r>
        <w:t xml:space="preserve">, </w:t>
      </w:r>
      <w:r>
        <w:rPr>
          <w:sz w:val="28"/>
          <w:szCs w:val="28"/>
        </w:rPr>
        <w:t>от 30.03.2022 № 191</w:t>
      </w:r>
      <w:r w:rsidRPr="00534103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, изменение, изложив его в следующей редакции:</w:t>
      </w:r>
    </w:p>
    <w:tbl>
      <w:tblPr>
        <w:tblW w:w="1020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8"/>
        <w:gridCol w:w="1417"/>
        <w:gridCol w:w="1559"/>
        <w:gridCol w:w="1493"/>
        <w:gridCol w:w="1403"/>
        <w:gridCol w:w="1499"/>
        <w:gridCol w:w="1842"/>
        <w:gridCol w:w="567"/>
      </w:tblGrid>
      <w:tr w:rsidR="008F1CC0" w:rsidRPr="00A34362" w:rsidTr="00CA5483">
        <w:trPr>
          <w:trHeight w:val="4612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8F1CC0" w:rsidRPr="00A34362" w:rsidRDefault="008F1CC0" w:rsidP="00CA5483">
            <w:pPr>
              <w:pStyle w:val="ConsPlusNormal"/>
              <w:ind w:left="-60" w:right="-6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1CC0" w:rsidRPr="00A34362" w:rsidRDefault="008F1CC0" w:rsidP="00CA54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proofErr w:type="gram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топливом (для 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проживаю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 без 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центрально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топления и (или) 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водоснабже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), включая его покупку и 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доставку за счет средств получателя социальных услуг, топка печей, обеспечение водой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1CC0" w:rsidRPr="00A34362" w:rsidRDefault="008F1CC0" w:rsidP="00CA54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содействие в обеспечении топливом, включая его покупку и доставку, </w:t>
            </w:r>
            <w:proofErr w:type="spellStart"/>
            <w:proofErr w:type="gram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ляется</w:t>
            </w:r>
            <w:proofErr w:type="spellEnd"/>
            <w:proofErr w:type="gram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 раза в год (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продолжи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- не более 30 минут за одно посещение) и 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предусматри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вает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заказа на приобретение топлива и его доставку, а также контроль за его исполнением;</w:t>
            </w:r>
          </w:p>
          <w:p w:rsidR="008F1CC0" w:rsidRDefault="008F1CC0" w:rsidP="00CA54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CC0" w:rsidRDefault="008F1CC0" w:rsidP="008F1C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топка одной печи, включая подготовку инвентаря, доставку топлива (дров - не более 1 мешка или угля - не более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ведер) от места его нахождения,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закладку дров,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растопку дров, открытие вьюшек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последую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наблюдением за процессом топки с соблюдением мер 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противопо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жарной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 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ляется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5 раз в неделю (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продолжи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- не более 120 минут за одно посещение);</w:t>
            </w:r>
          </w:p>
          <w:p w:rsidR="008F1CC0" w:rsidRPr="00A34362" w:rsidRDefault="008F1CC0" w:rsidP="00CA5483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водой </w:t>
            </w:r>
            <w:proofErr w:type="spellStart"/>
            <w:proofErr w:type="gram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ляется</w:t>
            </w:r>
            <w:proofErr w:type="spellEnd"/>
            <w:proofErr w:type="gram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3 раз в неделю (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продолжи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- не более 40 минут за одно посещение). </w:t>
            </w:r>
            <w:proofErr w:type="spellStart"/>
            <w:proofErr w:type="gram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Предусмат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ривается</w:t>
            </w:r>
            <w:proofErr w:type="spellEnd"/>
            <w:proofErr w:type="gram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доставка воды (не более 40 литров за одно посещение)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8F1CC0" w:rsidRPr="00A34362" w:rsidRDefault="008F1CC0" w:rsidP="00CA54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дуальной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получателя социальных услуг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8F1CC0" w:rsidRDefault="008F1CC0" w:rsidP="00CA5483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центрах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328,13, в том числе: 51,81 - содействие в 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топливом, 207,24 - топка печей, </w:t>
            </w:r>
          </w:p>
          <w:p w:rsidR="008F1CC0" w:rsidRDefault="008F1CC0" w:rsidP="00CA5483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69,08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водой; </w:t>
            </w:r>
          </w:p>
          <w:p w:rsidR="008F1CC0" w:rsidRDefault="008F1CC0" w:rsidP="00CA5483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негосу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оказываю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proofErr w:type="gram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услуги на дому, - 268,98,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числе: 42,47 - содействие в 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топливом, 169,88 - топка печей, </w:t>
            </w:r>
          </w:p>
          <w:p w:rsidR="008F1CC0" w:rsidRPr="00A34362" w:rsidRDefault="008F1CC0" w:rsidP="00CA5483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56,63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водой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8F1CC0" w:rsidRPr="00A34362" w:rsidRDefault="008F1CC0" w:rsidP="00CA5483">
            <w:pPr>
              <w:pStyle w:val="ConsPlusNormal"/>
              <w:ind w:left="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proofErr w:type="spellStart"/>
            <w:proofErr w:type="gram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ляется</w:t>
            </w:r>
            <w:proofErr w:type="spellEnd"/>
            <w:proofErr w:type="gram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в случае, если получатель социальных услуг проживает в жилье без 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центрально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отопления и (или) без 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центрально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водоснабже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CC0" w:rsidRPr="00A34362" w:rsidRDefault="008F1CC0" w:rsidP="00CA5483">
            <w:pPr>
              <w:pStyle w:val="ConsPlusNormal"/>
              <w:ind w:left="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Топка печей </w:t>
            </w:r>
            <w:proofErr w:type="spellStart"/>
            <w:proofErr w:type="gram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ляется</w:t>
            </w:r>
            <w:proofErr w:type="spellEnd"/>
            <w:proofErr w:type="gram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до первой закладки дров в печь после растопки.</w:t>
            </w:r>
          </w:p>
          <w:p w:rsidR="008F1CC0" w:rsidRPr="00A34362" w:rsidRDefault="008F1CC0" w:rsidP="00CA5483">
            <w:pPr>
              <w:pStyle w:val="ConsPlusNormal"/>
              <w:ind w:left="19" w:right="-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При доставке воды из источника </w:t>
            </w:r>
            <w:proofErr w:type="spellStart"/>
            <w:proofErr w:type="gram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централизо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ванного</w:t>
            </w:r>
            <w:proofErr w:type="spellEnd"/>
            <w:proofErr w:type="gram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водоснабже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или колодца (скважины) используется тара получателя социальных услуг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1CC0" w:rsidRPr="00A11127" w:rsidRDefault="008F1CC0" w:rsidP="00CA54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полнота </w:t>
            </w:r>
            <w:r w:rsidRPr="00A1112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услуги в соответствии с требованиями федерального и областного </w:t>
            </w:r>
            <w:proofErr w:type="spellStart"/>
            <w:proofErr w:type="gramStart"/>
            <w:r w:rsidRPr="00A11127">
              <w:rPr>
                <w:rFonts w:ascii="Times New Roman" w:hAnsi="Times New Roman" w:cs="Times New Roman"/>
                <w:sz w:val="24"/>
                <w:szCs w:val="24"/>
              </w:rPr>
              <w:t>законода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1127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proofErr w:type="gramEnd"/>
            <w:r w:rsidRPr="00A11127">
              <w:rPr>
                <w:rFonts w:ascii="Times New Roman" w:hAnsi="Times New Roman" w:cs="Times New Roman"/>
                <w:sz w:val="24"/>
                <w:szCs w:val="24"/>
              </w:rPr>
              <w:t xml:space="preserve"> и ее </w:t>
            </w:r>
            <w:proofErr w:type="spellStart"/>
            <w:r w:rsidRPr="00A11127">
              <w:rPr>
                <w:rFonts w:ascii="Times New Roman" w:hAnsi="Times New Roman" w:cs="Times New Roman"/>
                <w:sz w:val="24"/>
                <w:szCs w:val="24"/>
              </w:rPr>
              <w:t>своевремен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112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A111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1CC0" w:rsidRDefault="008F1CC0" w:rsidP="00CA54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127">
              <w:rPr>
                <w:rFonts w:ascii="Times New Roman" w:hAnsi="Times New Roman" w:cs="Times New Roman"/>
                <w:sz w:val="24"/>
                <w:szCs w:val="24"/>
              </w:rPr>
              <w:t>результати</w:t>
            </w:r>
            <w:proofErr w:type="gramStart"/>
            <w:r w:rsidRPr="00A111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12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A111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11127">
              <w:rPr>
                <w:rFonts w:ascii="Times New Roman" w:hAnsi="Times New Roman" w:cs="Times New Roman"/>
                <w:sz w:val="24"/>
                <w:szCs w:val="24"/>
              </w:rPr>
              <w:t>эффектив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112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A1112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</w:p>
          <w:p w:rsidR="008F1CC0" w:rsidRPr="007B64B9" w:rsidRDefault="008F1CC0" w:rsidP="00CA54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B9">
              <w:rPr>
                <w:rFonts w:ascii="Times New Roman" w:hAnsi="Times New Roman" w:cs="Times New Roman"/>
                <w:sz w:val="24"/>
                <w:szCs w:val="24"/>
              </w:rPr>
              <w:t>услуги:</w:t>
            </w:r>
          </w:p>
          <w:p w:rsidR="008F1CC0" w:rsidRPr="007B64B9" w:rsidRDefault="008F1CC0" w:rsidP="00CA54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B9">
              <w:rPr>
                <w:rFonts w:ascii="Times New Roman" w:hAnsi="Times New Roman" w:cs="Times New Roman"/>
                <w:sz w:val="24"/>
                <w:szCs w:val="24"/>
              </w:rPr>
              <w:t xml:space="preserve">- материальная </w:t>
            </w:r>
            <w:proofErr w:type="spellStart"/>
            <w:proofErr w:type="gramStart"/>
            <w:r w:rsidRPr="007B6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результатив-ность</w:t>
            </w:r>
            <w:proofErr w:type="spellEnd"/>
            <w:proofErr w:type="gramEnd"/>
            <w:r w:rsidRPr="007B64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1CC0" w:rsidRPr="00A34362" w:rsidRDefault="008F1CC0" w:rsidP="00CA5483">
            <w:pPr>
              <w:pStyle w:val="ConsPlusNormal"/>
              <w:ind w:left="79" w:right="48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B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proofErr w:type="gramStart"/>
            <w:r w:rsidRPr="007B64B9">
              <w:rPr>
                <w:rFonts w:ascii="Times New Roman" w:hAnsi="Times New Roman" w:cs="Times New Roman"/>
                <w:sz w:val="24"/>
                <w:szCs w:val="24"/>
              </w:rPr>
              <w:t>нематериаль-ная</w:t>
            </w:r>
            <w:proofErr w:type="spellEnd"/>
            <w:proofErr w:type="gramEnd"/>
            <w:r w:rsidRPr="007B6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4B9">
              <w:rPr>
                <w:rFonts w:ascii="Times New Roman" w:hAnsi="Times New Roman" w:cs="Times New Roman"/>
                <w:sz w:val="24"/>
                <w:szCs w:val="24"/>
              </w:rPr>
              <w:t>результатив-ность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F1CC0" w:rsidRPr="00A34362" w:rsidRDefault="008F1CC0" w:rsidP="00CA5483">
            <w:pPr>
              <w:pStyle w:val="ConsPlusNormal"/>
              <w:ind w:left="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CC0" w:rsidRPr="00A34362" w:rsidRDefault="008F1CC0" w:rsidP="008F1C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F1CC0" w:rsidRPr="00A34362" w:rsidRDefault="008F1CC0" w:rsidP="008F1C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F1CC0" w:rsidRPr="00BB7593" w:rsidRDefault="008F1CC0" w:rsidP="008F1CC0">
      <w:pPr>
        <w:jc w:val="both"/>
        <w:rPr>
          <w:sz w:val="28"/>
          <w:szCs w:val="28"/>
        </w:rPr>
      </w:pPr>
      <w:r w:rsidRPr="00BB7593">
        <w:rPr>
          <w:sz w:val="28"/>
          <w:szCs w:val="28"/>
        </w:rPr>
        <w:t>Губернатор</w:t>
      </w:r>
    </w:p>
    <w:p w:rsidR="008F1CC0" w:rsidRPr="00BB7593" w:rsidRDefault="008F1CC0" w:rsidP="008F1CC0">
      <w:pPr>
        <w:jc w:val="both"/>
        <w:rPr>
          <w:b/>
          <w:bCs/>
          <w:sz w:val="28"/>
          <w:szCs w:val="28"/>
        </w:rPr>
      </w:pPr>
      <w:r w:rsidRPr="00BB7593">
        <w:rPr>
          <w:sz w:val="28"/>
          <w:szCs w:val="28"/>
        </w:rPr>
        <w:t xml:space="preserve">Смоленской области                                                                               </w:t>
      </w:r>
      <w:r w:rsidRPr="00BB7593">
        <w:rPr>
          <w:b/>
          <w:bCs/>
          <w:sz w:val="28"/>
          <w:szCs w:val="28"/>
        </w:rPr>
        <w:t>А.В. Островский</w:t>
      </w:r>
    </w:p>
    <w:p w:rsidR="008F1CC0" w:rsidRPr="00A34362" w:rsidRDefault="008F1CC0" w:rsidP="008F1CC0">
      <w:pPr>
        <w:tabs>
          <w:tab w:val="left" w:pos="709"/>
        </w:tabs>
        <w:ind w:firstLine="567"/>
        <w:jc w:val="center"/>
        <w:rPr>
          <w:b/>
        </w:rPr>
      </w:pPr>
    </w:p>
    <w:p w:rsidR="008F1CC0" w:rsidRPr="00A34362" w:rsidRDefault="008F1CC0" w:rsidP="008F1CC0">
      <w:pPr>
        <w:tabs>
          <w:tab w:val="left" w:pos="709"/>
        </w:tabs>
        <w:ind w:firstLine="567"/>
        <w:jc w:val="center"/>
        <w:rPr>
          <w:b/>
        </w:rPr>
      </w:pPr>
    </w:p>
    <w:p w:rsidR="008F1CC0" w:rsidRPr="00A34362" w:rsidRDefault="008F1CC0" w:rsidP="008F1CC0">
      <w:pPr>
        <w:tabs>
          <w:tab w:val="left" w:pos="709"/>
        </w:tabs>
        <w:ind w:firstLine="567"/>
        <w:jc w:val="center"/>
        <w:rPr>
          <w:b/>
        </w:rPr>
      </w:pPr>
    </w:p>
    <w:p w:rsidR="008F1CC0" w:rsidRPr="00A34362" w:rsidRDefault="008F1CC0" w:rsidP="008F1CC0">
      <w:pPr>
        <w:tabs>
          <w:tab w:val="left" w:pos="709"/>
        </w:tabs>
        <w:ind w:left="5670"/>
        <w:rPr>
          <w:bCs/>
        </w:rPr>
      </w:pPr>
    </w:p>
    <w:p w:rsidR="008F1CC0" w:rsidRPr="00A34362" w:rsidRDefault="008F1CC0" w:rsidP="008F1CC0">
      <w:pPr>
        <w:tabs>
          <w:tab w:val="left" w:pos="709"/>
        </w:tabs>
        <w:ind w:left="5670"/>
        <w:rPr>
          <w:bCs/>
        </w:rPr>
      </w:pPr>
    </w:p>
    <w:p w:rsidR="008F1CC0" w:rsidRPr="00A34362" w:rsidRDefault="008F1CC0" w:rsidP="008F1CC0">
      <w:pPr>
        <w:tabs>
          <w:tab w:val="left" w:pos="709"/>
        </w:tabs>
        <w:ind w:left="5670"/>
        <w:rPr>
          <w:bCs/>
        </w:rPr>
      </w:pPr>
    </w:p>
    <w:p w:rsidR="008F1CC0" w:rsidRPr="00A34362" w:rsidRDefault="008F1CC0" w:rsidP="008F1CC0">
      <w:pPr>
        <w:tabs>
          <w:tab w:val="left" w:pos="709"/>
        </w:tabs>
        <w:ind w:left="5670"/>
        <w:rPr>
          <w:bCs/>
        </w:rPr>
      </w:pPr>
    </w:p>
    <w:p w:rsidR="008F1CC0" w:rsidRPr="00A34362" w:rsidRDefault="008F1CC0" w:rsidP="008F1CC0">
      <w:pPr>
        <w:tabs>
          <w:tab w:val="left" w:pos="709"/>
        </w:tabs>
        <w:ind w:left="5670"/>
        <w:rPr>
          <w:bCs/>
        </w:rPr>
      </w:pPr>
    </w:p>
    <w:p w:rsidR="008F1CC0" w:rsidRPr="00A34362" w:rsidRDefault="008F1CC0" w:rsidP="008F1CC0">
      <w:pPr>
        <w:tabs>
          <w:tab w:val="left" w:pos="709"/>
        </w:tabs>
        <w:ind w:left="5670"/>
        <w:rPr>
          <w:bCs/>
        </w:rPr>
      </w:pPr>
    </w:p>
    <w:p w:rsidR="008F1CC0" w:rsidRPr="00A34362" w:rsidRDefault="008F1CC0" w:rsidP="008F1CC0">
      <w:pPr>
        <w:tabs>
          <w:tab w:val="left" w:pos="709"/>
        </w:tabs>
        <w:ind w:left="5670"/>
        <w:rPr>
          <w:bCs/>
        </w:rPr>
      </w:pPr>
    </w:p>
    <w:p w:rsidR="008F1CC0" w:rsidRPr="00A34362" w:rsidRDefault="008F1CC0" w:rsidP="008F1CC0">
      <w:pPr>
        <w:tabs>
          <w:tab w:val="left" w:pos="709"/>
        </w:tabs>
        <w:ind w:left="5670"/>
        <w:rPr>
          <w:bCs/>
        </w:rPr>
      </w:pPr>
    </w:p>
    <w:p w:rsidR="008F1CC0" w:rsidRPr="00A34362" w:rsidRDefault="008F1CC0" w:rsidP="008F1CC0">
      <w:pPr>
        <w:tabs>
          <w:tab w:val="left" w:pos="709"/>
        </w:tabs>
        <w:ind w:left="5670"/>
        <w:rPr>
          <w:bCs/>
        </w:rPr>
      </w:pPr>
    </w:p>
    <w:p w:rsidR="008F1CC0" w:rsidRPr="00A34362" w:rsidRDefault="008F1CC0" w:rsidP="008F1CC0">
      <w:pPr>
        <w:tabs>
          <w:tab w:val="left" w:pos="709"/>
        </w:tabs>
        <w:ind w:left="5670"/>
        <w:rPr>
          <w:bCs/>
        </w:rPr>
      </w:pPr>
    </w:p>
    <w:p w:rsidR="008F1CC0" w:rsidRPr="00A34362" w:rsidRDefault="008F1CC0" w:rsidP="008F1CC0">
      <w:pPr>
        <w:tabs>
          <w:tab w:val="left" w:pos="709"/>
        </w:tabs>
        <w:ind w:left="5670"/>
        <w:rPr>
          <w:bCs/>
        </w:rPr>
      </w:pPr>
    </w:p>
    <w:p w:rsidR="008F1CC0" w:rsidRPr="00A34362" w:rsidRDefault="008F1CC0" w:rsidP="008F1CC0">
      <w:pPr>
        <w:tabs>
          <w:tab w:val="left" w:pos="709"/>
        </w:tabs>
        <w:ind w:left="5670"/>
        <w:rPr>
          <w:bCs/>
        </w:rPr>
      </w:pPr>
    </w:p>
    <w:p w:rsidR="008F1CC0" w:rsidRPr="00A34362" w:rsidRDefault="008F1CC0" w:rsidP="008F1CC0">
      <w:pPr>
        <w:tabs>
          <w:tab w:val="left" w:pos="709"/>
        </w:tabs>
        <w:ind w:left="5670"/>
        <w:rPr>
          <w:bCs/>
        </w:rPr>
      </w:pPr>
    </w:p>
    <w:p w:rsidR="008F1CC0" w:rsidRPr="00A34362" w:rsidRDefault="008F1CC0" w:rsidP="008F1CC0">
      <w:pPr>
        <w:tabs>
          <w:tab w:val="left" w:pos="709"/>
        </w:tabs>
        <w:ind w:left="5670"/>
        <w:rPr>
          <w:bCs/>
        </w:rPr>
      </w:pPr>
    </w:p>
    <w:p w:rsidR="008F1CC0" w:rsidRPr="00A34362" w:rsidRDefault="008F1CC0" w:rsidP="008F1CC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22A1" w:rsidRPr="002D6B7D" w:rsidRDefault="00D622A1" w:rsidP="00E824FB">
      <w:pPr>
        <w:rPr>
          <w:sz w:val="28"/>
          <w:szCs w:val="28"/>
        </w:rPr>
      </w:pPr>
    </w:p>
    <w:sectPr w:rsidR="00D622A1" w:rsidRPr="002D6B7D" w:rsidSect="008F1CC0">
      <w:headerReference w:type="default" r:id="rId24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F7A" w:rsidRDefault="00626F7A">
      <w:r>
        <w:separator/>
      </w:r>
    </w:p>
  </w:endnote>
  <w:endnote w:type="continuationSeparator" w:id="0">
    <w:p w:rsidR="00626F7A" w:rsidRDefault="00626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F7A" w:rsidRDefault="00626F7A">
      <w:r>
        <w:separator/>
      </w:r>
    </w:p>
  </w:footnote>
  <w:footnote w:type="continuationSeparator" w:id="0">
    <w:p w:rsidR="00626F7A" w:rsidRDefault="00626F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87610"/>
      <w:docPartObj>
        <w:docPartGallery w:val="Page Numbers (Top of Page)"/>
        <w:docPartUnique/>
      </w:docPartObj>
    </w:sdtPr>
    <w:sdtContent>
      <w:p w:rsidR="008F1CC0" w:rsidRDefault="00E51DBA">
        <w:pPr>
          <w:pStyle w:val="a3"/>
          <w:jc w:val="center"/>
        </w:pPr>
        <w:r>
          <w:fldChar w:fldCharType="begin"/>
        </w:r>
        <w:r w:rsidR="00843839">
          <w:instrText xml:space="preserve"> PAGE   \* MERGEFORMAT </w:instrText>
        </w:r>
        <w:r>
          <w:fldChar w:fldCharType="separate"/>
        </w:r>
        <w:r w:rsidR="002233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F1CC0" w:rsidRDefault="008F1CC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32408"/>
    <w:rsid w:val="000C7892"/>
    <w:rsid w:val="000E2BFA"/>
    <w:rsid w:val="00121200"/>
    <w:rsid w:val="00122064"/>
    <w:rsid w:val="002233A7"/>
    <w:rsid w:val="00283E6B"/>
    <w:rsid w:val="002D6B7D"/>
    <w:rsid w:val="002E43F4"/>
    <w:rsid w:val="00301C7B"/>
    <w:rsid w:val="00327946"/>
    <w:rsid w:val="003563D4"/>
    <w:rsid w:val="00364B00"/>
    <w:rsid w:val="003C2285"/>
    <w:rsid w:val="00426273"/>
    <w:rsid w:val="00450096"/>
    <w:rsid w:val="004559CD"/>
    <w:rsid w:val="00626F7A"/>
    <w:rsid w:val="0067695B"/>
    <w:rsid w:val="00696689"/>
    <w:rsid w:val="006C4B6C"/>
    <w:rsid w:val="006E181B"/>
    <w:rsid w:val="00721E82"/>
    <w:rsid w:val="007363F9"/>
    <w:rsid w:val="00797EF1"/>
    <w:rsid w:val="007D1958"/>
    <w:rsid w:val="007D4BE8"/>
    <w:rsid w:val="008050EC"/>
    <w:rsid w:val="00827E0F"/>
    <w:rsid w:val="00843839"/>
    <w:rsid w:val="008C50CA"/>
    <w:rsid w:val="008C7C41"/>
    <w:rsid w:val="008D6FD6"/>
    <w:rsid w:val="008F1CC0"/>
    <w:rsid w:val="00920C40"/>
    <w:rsid w:val="00951AC6"/>
    <w:rsid w:val="009B1100"/>
    <w:rsid w:val="00A057EB"/>
    <w:rsid w:val="00A16598"/>
    <w:rsid w:val="00AD65CF"/>
    <w:rsid w:val="00B63EB7"/>
    <w:rsid w:val="00C3288A"/>
    <w:rsid w:val="00C7093E"/>
    <w:rsid w:val="00CB0F48"/>
    <w:rsid w:val="00D33ECE"/>
    <w:rsid w:val="00D622A1"/>
    <w:rsid w:val="00D86757"/>
    <w:rsid w:val="00D92E2F"/>
    <w:rsid w:val="00E02B34"/>
    <w:rsid w:val="00E45A99"/>
    <w:rsid w:val="00E51DBA"/>
    <w:rsid w:val="00E824FB"/>
    <w:rsid w:val="00E863FB"/>
    <w:rsid w:val="00E8770B"/>
    <w:rsid w:val="00F577E9"/>
    <w:rsid w:val="00F908D4"/>
    <w:rsid w:val="00FA5E88"/>
    <w:rsid w:val="00FC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F1C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F1CC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E429455C087CCB6A1F229278C4B2C6324693BF507FA7AC3276F37D24D77EE990FDD1A27291487258A8F641F4795C08D66A7FD445E359EA414EE925sFJ" TargetMode="External"/><Relationship Id="rId13" Type="http://schemas.openxmlformats.org/officeDocument/2006/relationships/hyperlink" Target="consultantplus://offline/ref=87E429455C087CCB6A1F229278C4B2C6324693BF5E7DA1A93C76F37D24D77EE990FDD1A27291487258A8F641F4795C08D66A7FD445E359EA414EE925sFJ" TargetMode="External"/><Relationship Id="rId18" Type="http://schemas.openxmlformats.org/officeDocument/2006/relationships/hyperlink" Target="consultantplus://offline/ref=87E429455C087CCB6A1F229278C4B2C6324693BF567CA7AE3F74AE772C8E72EB97F28EB575D8447358A8F644FA26591DC73270D558FD5AF75D4CEB5F27s6J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7E429455C087CCB6A1F229278C4B2C6324693BF567DA5AE3F7FAE772C8E72EB97F28EB575D8447358A8F644FA26591DC73270D558FD5AF75D4CEB5F27s6J" TargetMode="External"/><Relationship Id="rId7" Type="http://schemas.openxmlformats.org/officeDocument/2006/relationships/hyperlink" Target="consultantplus://offline/ref=87E429455C087CCB6A1F229278C4B2C6324693BF507EA1AF3F76F37D24D77EE990FDD1A27291487258A8F641F4795C08D66A7FD445E359EA414EE925sFJ" TargetMode="External"/><Relationship Id="rId12" Type="http://schemas.openxmlformats.org/officeDocument/2006/relationships/hyperlink" Target="consultantplus://offline/ref=87E429455C087CCB6A1F229278C4B2C6324693BF5F74A4A53976F37D24D77EE990FDD1A27291487258A8F641F4795C08D66A7FD445E359EA414EE925sFJ" TargetMode="External"/><Relationship Id="rId17" Type="http://schemas.openxmlformats.org/officeDocument/2006/relationships/hyperlink" Target="consultantplus://offline/ref=87E429455C087CCB6A1F229278C4B2C6324693BF5E75A6AB3876F37D24D77EE990FDD1A27291487258A8F641F4795C08D66A7FD445E359EA414EE925sFJ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7E429455C087CCB6A1F229278C4B2C6324693BF5E78ADAF3F76F37D24D77EE990FDD1A27291487258A8F641F4795C08D66A7FD445E359EA414EE925sFJ" TargetMode="External"/><Relationship Id="rId20" Type="http://schemas.openxmlformats.org/officeDocument/2006/relationships/hyperlink" Target="consultantplus://offline/ref=87E429455C087CCB6A1F229278C4B2C6324693BF567CA3AB3275AE772C8E72EB97F28EB575D8447358A8F644FA26591DC73270D558FD5AF75D4CEB5F27s6J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7E429455C087CCB6A1F229278C4B2C6324693BF5F7CA0AC3E76F37D24D77EE990FDD1A27291487258A8F641F4795C08D66A7FD445E359EA414EE925sFJ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7E429455C087CCB6A1F229278C4B2C6324693BF5E78A6AE3A76F37D24D77EE990FDD1A27291487258A8F641F4795C08D66A7FD445E359EA414EE925sFJ" TargetMode="External"/><Relationship Id="rId23" Type="http://schemas.openxmlformats.org/officeDocument/2006/relationships/hyperlink" Target="consultantplus://offline/ref=87E429455C087CCB6A1F229278C4B2C6324693BF567EA5A83F7FAE772C8E72EB97F28EB575D8447358A8F644FA26591DC73270D558FD5AF75D4CEB5F27s6J" TargetMode="External"/><Relationship Id="rId10" Type="http://schemas.openxmlformats.org/officeDocument/2006/relationships/hyperlink" Target="consultantplus://offline/ref=87E429455C087CCB6A1F229278C4B2C6324693BF5075A5AA3276F37D24D77EE990FDD1A27291487258A8F641F4795C08D66A7FD445E359EA414EE925sFJ" TargetMode="External"/><Relationship Id="rId19" Type="http://schemas.openxmlformats.org/officeDocument/2006/relationships/hyperlink" Target="consultantplus://offline/ref=87E429455C087CCB6A1F229278C4B2C6324693BF567CA0A83375AE772C8E72EB97F28EB575D8447358A8F644FA26591DC73270D558FD5AF75D4CEB5F27s6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7E429455C087CCB6A1F229278C4B2C6324693BF5079A6AF3976F37D24D77EE990FDD1A27291487258A8F641F4795C08D66A7FD445E359EA414EE925sFJ" TargetMode="External"/><Relationship Id="rId14" Type="http://schemas.openxmlformats.org/officeDocument/2006/relationships/hyperlink" Target="consultantplus://offline/ref=87E429455C087CCB6A1F229278C4B2C6324693BF5E7FA0A53976F37D24D77EE990FDD1A27291487258A8F641F4795C08D66A7FD445E359EA414EE925sFJ" TargetMode="External"/><Relationship Id="rId22" Type="http://schemas.openxmlformats.org/officeDocument/2006/relationships/hyperlink" Target="consultantplus://offline/ref=87E429455C087CCB6A1F229278C4B2C6324693BF567DA7A53D7CAE772C8E72EB97F28EB575D8447358A8F644FA26591DC73270D558FD5AF75D4CEB5F27s6J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Admin</cp:lastModifiedBy>
  <cp:revision>2</cp:revision>
  <cp:lastPrinted>2021-04-01T07:12:00Z</cp:lastPrinted>
  <dcterms:created xsi:type="dcterms:W3CDTF">2022-05-18T11:08:00Z</dcterms:created>
  <dcterms:modified xsi:type="dcterms:W3CDTF">2022-05-18T11:08:00Z</dcterms:modified>
</cp:coreProperties>
</file>