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94" w:rsidRDefault="009C0894" w:rsidP="009C089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АДМИНИСТРАЦИЯ СМОЛЕНСКОЙ ОБЛАСТИ</w:t>
      </w:r>
    </w:p>
    <w:p w:rsidR="009C0894" w:rsidRDefault="009C0894" w:rsidP="009C089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ПОСТАНОВЛЕНИЕ</w:t>
      </w:r>
    </w:p>
    <w:p w:rsidR="009C0894" w:rsidRDefault="00C27EF3" w:rsidP="009C089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9 сентября 2014 года N 637</w:t>
      </w:r>
    </w:p>
    <w:p w:rsidR="009C0894" w:rsidRDefault="009C0894" w:rsidP="009C089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размере платы за предоставление социальных услуг и порядке ее взимания</w:t>
      </w:r>
    </w:p>
    <w:p w:rsidR="009C0894" w:rsidRDefault="009C0894" w:rsidP="009C089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7 апреля 2020 года)</w:t>
      </w:r>
    </w:p>
    <w:p w:rsidR="009C0894" w:rsidRDefault="009C0894" w:rsidP="009C089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постановлений Администрации Смоленской области от 30.12.2014 N 954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18.11.2015 N 728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29.12.2015 N 867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16.12.2016 N 760</w:t>
        </w:r>
      </w:hyperlink>
      <w:r>
        <w:rPr>
          <w:rFonts w:ascii="Arial" w:hAnsi="Arial" w:cs="Arial"/>
          <w:color w:val="444444"/>
        </w:rPr>
        <w:t xml:space="preserve">,                                               </w:t>
      </w:r>
      <w:proofErr w:type="gramStart"/>
      <w:r>
        <w:rPr>
          <w:rFonts w:ascii="Arial" w:hAnsi="Arial" w:cs="Arial"/>
          <w:color w:val="444444"/>
        </w:rPr>
        <w:t>от</w:t>
      </w:r>
      <w:proofErr w:type="gramEnd"/>
      <w:r>
        <w:rPr>
          <w:rFonts w:ascii="Arial" w:hAnsi="Arial" w:cs="Arial"/>
          <w:color w:val="444444"/>
        </w:rPr>
        <w:t xml:space="preserve"> 07.04.2020 N 180)</w:t>
      </w:r>
    </w:p>
    <w:p w:rsidR="009C0894" w:rsidRDefault="009C0894" w:rsidP="009C08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C0894" w:rsidRDefault="009C0894" w:rsidP="009C089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8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, </w:t>
      </w:r>
      <w:hyperlink r:id="rId9" w:history="1">
        <w:r>
          <w:rPr>
            <w:rStyle w:val="a3"/>
            <w:rFonts w:ascii="Arial" w:hAnsi="Arial" w:cs="Arial"/>
            <w:color w:val="3451A0"/>
          </w:rPr>
          <w:t>областным законом "О разграничении полномочий органов государственной власти Смоленской области в сфере социального обслуживания граждан"</w:t>
        </w:r>
      </w:hyperlink>
      <w:r>
        <w:rPr>
          <w:rFonts w:ascii="Arial" w:hAnsi="Arial" w:cs="Arial"/>
          <w:color w:val="444444"/>
        </w:rPr>
        <w:t> Администрация Смоленской области постано</w:t>
      </w:r>
      <w:r w:rsidR="00C27EF3">
        <w:rPr>
          <w:rFonts w:ascii="Arial" w:hAnsi="Arial" w:cs="Arial"/>
          <w:color w:val="444444"/>
        </w:rPr>
        <w:t>вляет:</w:t>
      </w:r>
    </w:p>
    <w:p w:rsidR="009C0894" w:rsidRDefault="009C0894" w:rsidP="009C08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C0894" w:rsidRDefault="00C27EF3" w:rsidP="00C27E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Установить, что:</w:t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 Размер ежемесячной платы за предоставление социальных услуг в форме социального обслуживания граждан на дому и в </w:t>
      </w:r>
      <w:proofErr w:type="spellStart"/>
      <w:r>
        <w:rPr>
          <w:rFonts w:ascii="Arial" w:hAnsi="Arial" w:cs="Arial"/>
          <w:color w:val="444444"/>
        </w:rPr>
        <w:t>полустационарной</w:t>
      </w:r>
      <w:proofErr w:type="spellEnd"/>
      <w:r>
        <w:rPr>
          <w:rFonts w:ascii="Arial" w:hAnsi="Arial" w:cs="Arial"/>
          <w:color w:val="444444"/>
        </w:rPr>
        <w:t xml:space="preserve">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 </w:t>
      </w:r>
      <w:hyperlink r:id="rId10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"Об основах социального обслуживания граждан в Российской Федерации"</w:t>
        </w:r>
      </w:hyperlink>
      <w:r w:rsidR="00C27EF3">
        <w:rPr>
          <w:rFonts w:ascii="Arial" w:hAnsi="Arial" w:cs="Arial"/>
          <w:color w:val="444444"/>
        </w:rPr>
        <w:t>.</w:t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 </w:t>
      </w:r>
      <w:hyperlink r:id="rId11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 </w:t>
      </w:r>
      <w:hyperlink r:id="rId12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"Об основах социального обслуживания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граждан в Российской Федерации"</w:t>
        </w:r>
      </w:hyperlink>
      <w:r w:rsidR="00C27EF3">
        <w:rPr>
          <w:rFonts w:ascii="Arial" w:hAnsi="Arial" w:cs="Arial"/>
          <w:color w:val="444444"/>
        </w:rPr>
        <w:t>.</w:t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3" w:history="1">
        <w:r>
          <w:rPr>
            <w:rStyle w:val="a3"/>
            <w:rFonts w:ascii="Arial" w:hAnsi="Arial" w:cs="Arial"/>
            <w:color w:val="3451A0"/>
          </w:rPr>
          <w:t>постановлением Администрации Смоленской области от 18.11.2015 N 728</w:t>
        </w:r>
      </w:hyperlink>
      <w:r w:rsidR="00C27EF3">
        <w:rPr>
          <w:rFonts w:ascii="Arial" w:hAnsi="Arial" w:cs="Arial"/>
          <w:color w:val="444444"/>
        </w:rPr>
        <w:t>)</w:t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1.2.1 - 1.2.4. Утратили силу с 1 января 2016 года. - </w:t>
      </w:r>
      <w:hyperlink r:id="rId14" w:history="1">
        <w:r>
          <w:rPr>
            <w:rStyle w:val="a3"/>
            <w:rFonts w:ascii="Arial" w:hAnsi="Arial" w:cs="Arial"/>
            <w:color w:val="3451A0"/>
          </w:rPr>
          <w:t>Постановление Администрации Смоленской области от 29.12.2015 N 867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  <w:t xml:space="preserve">1.3. </w:t>
      </w:r>
      <w:proofErr w:type="gramStart"/>
      <w:r>
        <w:rPr>
          <w:rFonts w:ascii="Arial" w:hAnsi="Arial" w:cs="Arial"/>
          <w:color w:val="444444"/>
        </w:rPr>
        <w:t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rPr>
          <w:rFonts w:ascii="Arial" w:hAnsi="Arial" w:cs="Arial"/>
          <w:color w:val="444444"/>
        </w:rPr>
        <w:t xml:space="preserve"> нормативно-</w:t>
      </w:r>
      <w:r>
        <w:rPr>
          <w:rFonts w:ascii="Arial" w:hAnsi="Arial" w:cs="Arial"/>
          <w:color w:val="444444"/>
        </w:rPr>
        <w:lastRenderedPageBreak/>
        <w:t>правовому регулированию в сфере социального обслуживания граждан.</w:t>
      </w:r>
      <w:r>
        <w:rPr>
          <w:rFonts w:ascii="Arial" w:hAnsi="Arial" w:cs="Arial"/>
          <w:color w:val="444444"/>
        </w:rPr>
        <w:br/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- договор о предоставлении социальных услуг).</w:t>
      </w:r>
      <w:r w:rsidR="00C27EF3"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>
        <w:rPr>
          <w:rFonts w:ascii="Arial" w:hAnsi="Arial" w:cs="Arial"/>
          <w:color w:val="444444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>
        <w:rPr>
          <w:rFonts w:ascii="Arial" w:hAnsi="Arial" w:cs="Arial"/>
          <w:color w:val="444444"/>
        </w:rPr>
        <w:t>другим</w:t>
      </w:r>
      <w:proofErr w:type="gramEnd"/>
      <w:r>
        <w:rPr>
          <w:rFonts w:ascii="Arial" w:hAnsi="Arial" w:cs="Arial"/>
          <w:color w:val="444444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(его законному </w:t>
      </w:r>
      <w:proofErr w:type="gramStart"/>
      <w:r>
        <w:rPr>
          <w:rFonts w:ascii="Arial" w:hAnsi="Arial" w:cs="Arial"/>
          <w:color w:val="444444"/>
        </w:rPr>
        <w:t>представителю) на основании письменного заявления о возврате денежных средств за предоставление социальных услуг,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 представителю) из кассы организации социального обслуживания или путем перечисления денежных средств на</w:t>
      </w:r>
      <w:proofErr w:type="gramEnd"/>
      <w:r>
        <w:rPr>
          <w:rFonts w:ascii="Arial" w:hAnsi="Arial" w:cs="Arial"/>
          <w:color w:val="444444"/>
        </w:rPr>
        <w:t xml:space="preserve"> счет получателя социальных услуг (его законного представителя), открытый в банке или иной кредитной организации, либо с письменного согласия получателя социальных услуг (его законного представителя) засчитываются в счет последующей платы за предоставление социальных услуг.</w:t>
      </w:r>
      <w:r>
        <w:rPr>
          <w:rFonts w:ascii="Arial" w:hAnsi="Arial" w:cs="Arial"/>
          <w:color w:val="444444"/>
        </w:rPr>
        <w:br/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5" w:history="1">
        <w:r>
          <w:rPr>
            <w:rStyle w:val="a3"/>
            <w:rFonts w:ascii="Arial" w:hAnsi="Arial" w:cs="Arial"/>
            <w:color w:val="3451A0"/>
          </w:rPr>
          <w:t>постановлением Администрации Смоленской области от 16.12.2016 N 760</w:t>
        </w:r>
      </w:hyperlink>
      <w:r>
        <w:rPr>
          <w:rFonts w:ascii="Arial" w:hAnsi="Arial" w:cs="Arial"/>
          <w:color w:val="444444"/>
        </w:rPr>
        <w:t>; в ред. </w:t>
      </w:r>
      <w:hyperlink r:id="rId16" w:history="1">
        <w:r>
          <w:rPr>
            <w:rStyle w:val="a3"/>
            <w:rFonts w:ascii="Arial" w:hAnsi="Arial" w:cs="Arial"/>
            <w:color w:val="3451A0"/>
          </w:rPr>
          <w:t>постановления Администрации Смоленской области от 07.04.2020 N 180</w:t>
        </w:r>
      </w:hyperlink>
      <w:r w:rsidR="00C27EF3">
        <w:rPr>
          <w:rFonts w:ascii="Arial" w:hAnsi="Arial" w:cs="Arial"/>
          <w:color w:val="444444"/>
        </w:rPr>
        <w:t>)</w:t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1.5. </w:t>
      </w:r>
      <w:proofErr w:type="gramStart"/>
      <w:r>
        <w:rPr>
          <w:rFonts w:ascii="Arial" w:hAnsi="Arial" w:cs="Arial"/>
          <w:color w:val="444444"/>
        </w:rPr>
        <w:t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 </w:t>
      </w:r>
      <w:hyperlink r:id="rId17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"Об основах социального обслуживания граждан в Российской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Федерации"</w:t>
        </w:r>
      </w:hyperlink>
      <w:r>
        <w:rPr>
          <w:rFonts w:ascii="Arial" w:hAnsi="Arial" w:cs="Arial"/>
          <w:color w:val="444444"/>
        </w:rPr>
        <w:t> полномочий в сфере со</w:t>
      </w:r>
      <w:r w:rsidR="00C27EF3">
        <w:rPr>
          <w:rFonts w:ascii="Arial" w:hAnsi="Arial" w:cs="Arial"/>
          <w:color w:val="444444"/>
        </w:rPr>
        <w:t>циального обслуживания граждан.</w:t>
      </w:r>
    </w:p>
    <w:p w:rsidR="009C0894" w:rsidRDefault="009C0894" w:rsidP="00C27E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постановление вступа</w:t>
      </w:r>
      <w:r w:rsidR="00C27EF3">
        <w:rPr>
          <w:rFonts w:ascii="Arial" w:hAnsi="Arial" w:cs="Arial"/>
          <w:color w:val="444444"/>
        </w:rPr>
        <w:t>ет в силу с 1 января 2015 года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Смоленской области</w:t>
      </w:r>
      <w:r>
        <w:rPr>
          <w:rFonts w:ascii="Arial" w:hAnsi="Arial" w:cs="Arial"/>
          <w:color w:val="444444"/>
        </w:rPr>
        <w:br/>
        <w:t>А.В.ОСТРОВСКИЙ</w:t>
      </w:r>
    </w:p>
    <w:p w:rsidR="006A350A" w:rsidRDefault="006A350A"/>
    <w:sectPr w:rsidR="006A350A" w:rsidSect="001D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894"/>
    <w:rsid w:val="00087380"/>
    <w:rsid w:val="001D4943"/>
    <w:rsid w:val="006A350A"/>
    <w:rsid w:val="00714103"/>
    <w:rsid w:val="009C0894"/>
    <w:rsid w:val="00C2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C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7367" TargetMode="External"/><Relationship Id="rId13" Type="http://schemas.openxmlformats.org/officeDocument/2006/relationships/hyperlink" Target="https://docs.cntd.ru/document/43066535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4893840" TargetMode="Externa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499067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733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43791" TargetMode="External"/><Relationship Id="rId11" Type="http://schemas.openxmlformats.org/officeDocument/2006/relationships/hyperlink" Target="https://docs.cntd.ru/document/499067367" TargetMode="External"/><Relationship Id="rId5" Type="http://schemas.openxmlformats.org/officeDocument/2006/relationships/hyperlink" Target="https://docs.cntd.ru/document/430665358" TargetMode="External"/><Relationship Id="rId15" Type="http://schemas.openxmlformats.org/officeDocument/2006/relationships/hyperlink" Target="https://docs.cntd.ru/document/444893840" TargetMode="External"/><Relationship Id="rId10" Type="http://schemas.openxmlformats.org/officeDocument/2006/relationships/hyperlink" Target="https://docs.cntd.ru/document/49906736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430640088" TargetMode="External"/><Relationship Id="rId9" Type="http://schemas.openxmlformats.org/officeDocument/2006/relationships/hyperlink" Target="https://docs.cntd.ru/document/460282885" TargetMode="External"/><Relationship Id="rId14" Type="http://schemas.openxmlformats.org/officeDocument/2006/relationships/hyperlink" Target="https://docs.cntd.ru/document/43284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5639</Characters>
  <Application>Microsoft Office Word</Application>
  <DocSecurity>0</DocSecurity>
  <Lines>46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2021-09-23T14:28:00Z</dcterms:created>
  <dcterms:modified xsi:type="dcterms:W3CDTF">2021-09-24T06:16:00Z</dcterms:modified>
</cp:coreProperties>
</file>